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17021" w14:textId="77777777" w:rsidR="004E4035" w:rsidRDefault="004E4035" w:rsidP="004E4035">
      <w:pPr>
        <w:pStyle w:val="Ttulo"/>
        <w:tabs>
          <w:tab w:val="left" w:pos="5145"/>
        </w:tabs>
        <w:rPr>
          <w:rFonts w:ascii="Arial" w:hAnsi="Arial" w:cs="Arial"/>
          <w:b w:val="0"/>
          <w:bCs/>
          <w:sz w:val="24"/>
          <w:u w:val="none"/>
        </w:rPr>
      </w:pPr>
    </w:p>
    <w:p w14:paraId="56E78CC3" w14:textId="77777777" w:rsidR="00285A81" w:rsidRDefault="00E550D1" w:rsidP="00285A81">
      <w:pPr>
        <w:pStyle w:val="Ttulo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ANEXO XIII</w:t>
      </w:r>
    </w:p>
    <w:p w14:paraId="0C0FE88A" w14:textId="77777777" w:rsidR="00285A81" w:rsidRDefault="00285A81" w:rsidP="00285A81">
      <w:pPr>
        <w:pStyle w:val="Ttulo"/>
        <w:rPr>
          <w:rFonts w:ascii="Arial" w:hAnsi="Arial" w:cs="Arial"/>
          <w:b w:val="0"/>
          <w:sz w:val="24"/>
          <w:u w:val="none"/>
        </w:rPr>
      </w:pPr>
    </w:p>
    <w:p w14:paraId="5958A57C" w14:textId="77777777" w:rsidR="00F34FE5" w:rsidRPr="005B133B" w:rsidRDefault="00F34FE5" w:rsidP="00F34FE5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MOTIVOS DE GLOSAS</w:t>
      </w:r>
    </w:p>
    <w:tbl>
      <w:tblPr>
        <w:tblW w:w="11281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10584"/>
      </w:tblGrid>
      <w:tr w:rsidR="00F34FE5" w:rsidRPr="00F34FE5" w14:paraId="3F99307F" w14:textId="77777777" w:rsidTr="00B64F24">
        <w:trPr>
          <w:trHeight w:val="40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7E75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245F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2"/>
                <w:szCs w:val="32"/>
                <w:lang w:eastAsia="pt-BR"/>
              </w:rPr>
            </w:pPr>
            <w:r w:rsidRPr="00F47E17">
              <w:rPr>
                <w:rFonts w:ascii="Arial" w:eastAsia="Times New Roman" w:hAnsi="Arial" w:cs="Arial"/>
                <w:sz w:val="28"/>
                <w:szCs w:val="28"/>
                <w:lang w:eastAsia="pt-BR"/>
              </w:rPr>
              <w:t>MOTIVOS DE GLOSAS</w:t>
            </w:r>
            <w:r w:rsidRPr="00F34FE5">
              <w:rPr>
                <w:rFonts w:ascii="Arial" w:eastAsia="Times New Roman" w:hAnsi="Arial" w:cs="Arial"/>
                <w:sz w:val="32"/>
                <w:szCs w:val="32"/>
                <w:lang w:eastAsia="pt-BR"/>
              </w:rPr>
              <w:t xml:space="preserve"> </w:t>
            </w:r>
            <w:r w:rsidRPr="00F47E17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(Itens mais comuns)</w:t>
            </w:r>
          </w:p>
        </w:tc>
      </w:tr>
      <w:tr w:rsidR="00F34FE5" w:rsidRPr="00F34FE5" w14:paraId="6BE1100F" w14:textId="77777777" w:rsidTr="00B64F24">
        <w:trPr>
          <w:trHeight w:val="45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645C2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b/>
                <w:bCs/>
                <w:sz w:val="18"/>
                <w:szCs w:val="18"/>
                <w:lang w:eastAsia="pt-BR"/>
              </w:rPr>
            </w:pPr>
            <w:r w:rsidRPr="00F34FE5">
              <w:rPr>
                <w:rFonts w:ascii="Book Antiqua" w:eastAsia="Times New Roman" w:hAnsi="Book Antiqua" w:cs="Arial"/>
                <w:b/>
                <w:bCs/>
                <w:sz w:val="18"/>
                <w:szCs w:val="18"/>
                <w:lang w:eastAsia="pt-BR"/>
              </w:rPr>
              <w:t>CÓD.</w:t>
            </w:r>
          </w:p>
        </w:tc>
        <w:tc>
          <w:tcPr>
            <w:tcW w:w="10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2A93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b/>
                <w:bCs/>
                <w:sz w:val="24"/>
                <w:szCs w:val="24"/>
                <w:lang w:eastAsia="pt-BR"/>
              </w:rPr>
            </w:pPr>
            <w:r w:rsidRPr="00F34FE5">
              <w:rPr>
                <w:rFonts w:ascii="Book Antiqua" w:eastAsia="Times New Roman" w:hAnsi="Book Antiqua" w:cs="Arial"/>
                <w:b/>
                <w:bCs/>
                <w:sz w:val="24"/>
                <w:szCs w:val="24"/>
                <w:lang w:eastAsia="pt-BR"/>
              </w:rPr>
              <w:t>DESCRIÇÃO DA MENSAGEM</w:t>
            </w:r>
          </w:p>
        </w:tc>
      </w:tr>
      <w:tr w:rsidR="00F34FE5" w:rsidRPr="00F34FE5" w14:paraId="7CEAE7A4" w14:textId="77777777" w:rsidTr="00B64F24">
        <w:trPr>
          <w:trHeight w:val="19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1F44E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1AB1" w14:textId="057EC24B" w:rsidR="00F34FE5" w:rsidRPr="00F34FE5" w:rsidRDefault="00F34FE5" w:rsidP="00F34FE5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pt-BR"/>
              </w:rPr>
            </w:pPr>
            <w:r w:rsidRPr="00F34FE5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eastAsia="pt-BR"/>
              </w:rPr>
              <w:t>Assinaturas</w:t>
            </w:r>
          </w:p>
        </w:tc>
      </w:tr>
      <w:tr w:rsidR="00245DCB" w:rsidRPr="00F34FE5" w14:paraId="6267137A" w14:textId="77777777" w:rsidTr="00B64F24">
        <w:trPr>
          <w:trHeight w:val="3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D6770" w14:textId="64F96B9E" w:rsidR="00245DCB" w:rsidRPr="00F34FE5" w:rsidRDefault="00245DCB" w:rsidP="00245D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0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61817" w14:textId="3ADF88C2" w:rsidR="00245DCB" w:rsidRPr="00F34FE5" w:rsidRDefault="00245DCB" w:rsidP="00245D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Sem assinatura ou carimbo do Médico solicitante no pedido médico,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ou 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na guia de consulta ou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de procedimento.</w:t>
            </w:r>
          </w:p>
        </w:tc>
      </w:tr>
      <w:tr w:rsidR="0010123A" w:rsidRPr="00F34FE5" w14:paraId="236F6BD5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852C7" w14:textId="4FA2791E" w:rsidR="0010123A" w:rsidRPr="00F34FE5" w:rsidRDefault="0010123A" w:rsidP="001012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8678" w14:textId="085AF2CD" w:rsidR="0010123A" w:rsidRPr="00F34FE5" w:rsidRDefault="0010123A" w:rsidP="001012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Assinatura do acompanhante ou responsável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na guia de consulta</w:t>
            </w:r>
            <w:r w:rsidR="00245DC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procedimento</w:t>
            </w:r>
            <w:r w:rsidR="00245DC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ou no pedido médico sem identificação.</w:t>
            </w:r>
          </w:p>
        </w:tc>
      </w:tr>
      <w:tr w:rsidR="0010123A" w:rsidRPr="00F34FE5" w14:paraId="3F7298CD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8B706" w14:textId="270D633E" w:rsidR="0010123A" w:rsidRPr="00F34FE5" w:rsidRDefault="0010123A" w:rsidP="001012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22CEF" w14:textId="6FD390A8" w:rsidR="0010123A" w:rsidRPr="00F34FE5" w:rsidRDefault="0010123A" w:rsidP="001012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Sem assinatura/digital do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paciente 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ou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do r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esponsável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identificado.</w:t>
            </w:r>
          </w:p>
        </w:tc>
      </w:tr>
      <w:tr w:rsidR="0010123A" w:rsidRPr="00F34FE5" w14:paraId="19975769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D15B" w14:textId="47A51837" w:rsidR="0010123A" w:rsidRPr="00F34FE5" w:rsidRDefault="0010123A" w:rsidP="001012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245DC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86494" w14:textId="0DCF7DFF" w:rsidR="0010123A" w:rsidRPr="00F34FE5" w:rsidRDefault="0010123A" w:rsidP="001012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Sem assinatura do funcionário DASS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</w:p>
        </w:tc>
      </w:tr>
      <w:tr w:rsidR="0010123A" w:rsidRPr="00F34FE5" w14:paraId="21C29246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12239" w14:textId="239ED5E4" w:rsidR="0010123A" w:rsidRPr="00F34FE5" w:rsidRDefault="0010123A" w:rsidP="001012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245DC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ABEB2" w14:textId="57C5D6F4" w:rsidR="0010123A" w:rsidRPr="00F34FE5" w:rsidRDefault="0010123A" w:rsidP="001012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Sem carimbo do funcionário do DASS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245DCB" w:rsidRPr="00F34FE5" w14:paraId="7B963F21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88E6F" w14:textId="77777777" w:rsidR="00245DCB" w:rsidRPr="00F34FE5" w:rsidRDefault="00245DCB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CDF11" w14:textId="77777777" w:rsidR="00245DCB" w:rsidRPr="00F34FE5" w:rsidRDefault="00245DCB" w:rsidP="00F34FE5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pt-BR"/>
              </w:rPr>
            </w:pPr>
          </w:p>
        </w:tc>
      </w:tr>
      <w:tr w:rsidR="00F34FE5" w:rsidRPr="00F34FE5" w14:paraId="62574B2D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4D645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CEF5B" w14:textId="0E0A48CE" w:rsidR="00F34FE5" w:rsidRPr="00F34FE5" w:rsidRDefault="00F34FE5" w:rsidP="00F34FE5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pt-BR"/>
              </w:rPr>
            </w:pPr>
            <w:r w:rsidRPr="00F34FE5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eastAsia="pt-BR"/>
              </w:rPr>
              <w:t>Autorizaç</w:t>
            </w:r>
            <w:r w:rsidR="00D9499C"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pt-BR"/>
              </w:rPr>
              <w:t>ão</w:t>
            </w:r>
          </w:p>
        </w:tc>
      </w:tr>
      <w:tr w:rsidR="009C0748" w:rsidRPr="00F34FE5" w14:paraId="30E976AF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758A4" w14:textId="77777777" w:rsidR="009C0748" w:rsidRPr="00F34FE5" w:rsidRDefault="009C0748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039E3" w14:textId="77777777" w:rsidR="009C0748" w:rsidRPr="00F34FE5" w:rsidRDefault="009C0748" w:rsidP="00F34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F34FE5" w:rsidRPr="00F34FE5" w14:paraId="4B17BE51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BE460" w14:textId="1F80527D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0758" w14:textId="152121BF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Atendimento realizado sem autorização DASS (carimbo e assinatura)</w:t>
            </w:r>
            <w:r w:rsidR="006A53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25EDD5DE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D134C" w14:textId="18E943E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3DB2" w14:textId="7E10E823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Autorização DASS fora do prazo de validade 30 dias (data </w:t>
            </w:r>
            <w:r w:rsidR="00AF24B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de 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validade </w:t>
            </w:r>
            <w:r w:rsidR="00AF24B2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expirada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10E1D8F0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27752" w14:textId="47DEBB20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5E2E" w14:textId="466C2694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Autorização DASS posterior ao atendimento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22274AED" w14:textId="77777777" w:rsidTr="00B64F24">
        <w:trPr>
          <w:trHeight w:val="42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C3AF1" w14:textId="46BD9C08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FB87" w14:textId="3E10D575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Autorização preenchida de forma incorreta (rasuras, emendas, </w:t>
            </w:r>
            <w:proofErr w:type="spellStart"/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etc</w:t>
            </w:r>
            <w:proofErr w:type="spellEnd"/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6F459212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23A9E" w14:textId="7317BDD6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950B" w14:textId="26D9AD3E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Carimbo da Autorização DASS sem informação (preenchimento)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76DBB7B4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1BCE4" w14:textId="70DAC043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85682" w14:textId="60154E34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Autorização s</w:t>
            </w:r>
            <w:r w:rsidR="00E325A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em 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carimbo d</w:t>
            </w:r>
            <w:r w:rsidR="00E325A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 identificação do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funcionário </w:t>
            </w:r>
            <w:r w:rsidR="00E325A1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DASS.</w:t>
            </w:r>
          </w:p>
        </w:tc>
      </w:tr>
      <w:tr w:rsidR="00F34FE5" w:rsidRPr="00F34FE5" w14:paraId="032775F6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3659B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DD6D4" w14:textId="77777777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F34FE5" w:rsidRPr="00F34FE5" w14:paraId="20680297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5040F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974F1" w14:textId="798989BB" w:rsidR="00F34FE5" w:rsidRPr="00F34FE5" w:rsidRDefault="00F34FE5" w:rsidP="00F34FE5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pt-BR"/>
              </w:rPr>
            </w:pPr>
            <w:r w:rsidRPr="00F34FE5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eastAsia="pt-BR"/>
              </w:rPr>
              <w:t xml:space="preserve">Cobrança </w:t>
            </w:r>
          </w:p>
        </w:tc>
      </w:tr>
      <w:tr w:rsidR="004154A6" w:rsidRPr="00F34FE5" w14:paraId="344C0F73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C28CE" w14:textId="77777777" w:rsidR="004154A6" w:rsidRPr="00F34FE5" w:rsidRDefault="004154A6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656C8" w14:textId="77777777" w:rsidR="004154A6" w:rsidRPr="00F34FE5" w:rsidRDefault="004154A6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F34FE5" w:rsidRPr="00F34FE5" w14:paraId="4D5C3170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827CE" w14:textId="130EBE8F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F894" w14:textId="7F8ADF38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Cobrança em duplicidade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21A4EBC7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17046" w14:textId="37B11CF0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1E6C" w14:textId="0DA26082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Cobrança de faturamento fora do prazo permitido (90 dias)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38B7F60D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60344" w14:textId="20AFE461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169A" w14:textId="5A94BB2F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Cobrança de valor superior ao valor d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 tabela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(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tabela</w:t>
            </w:r>
            <w:r w:rsidR="004154A6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acordada)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287BCA4F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71DFA" w14:textId="23699925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E579B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5BDB7" w14:textId="67D13CC1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Cobrança somente na listagem </w:t>
            </w:r>
            <w:r w:rsidR="007B3F8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(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sem apresentação de pedido médico</w:t>
            </w:r>
            <w:r w:rsidR="007B3F8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 guia de consulta ou procedimento)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3256AC55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CEE5A" w14:textId="6114A5BB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7B3F83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BF45" w14:textId="1BE3982B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Retorno ou avaliação de exame no prazo de 15 dias para a mesma especialidade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5F17EB1F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E12DE" w14:textId="01A623AF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5522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AE43" w14:textId="05516797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Diferença no valor apurado (Soma total a maior ou menor)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2ACEEF2A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3F99A" w14:textId="4E3B3B90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5522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4DA8" w14:textId="1EFFC7A7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Cobrança antecipada de faturamento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5D7195BD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9DC86" w14:textId="5168EE9C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30</w:t>
            </w:r>
            <w:r w:rsidR="005522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D858" w14:textId="130C9F25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Cobrança de exame</w:t>
            </w:r>
            <w:r w:rsidR="005522F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, consulta ou procedimento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que não foi solicitado pelo médico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5B38A670" w14:textId="77777777" w:rsidTr="00B64F24">
        <w:trPr>
          <w:trHeight w:val="3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C0E00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0798" w14:textId="77777777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370"/>
            </w:tblGrid>
            <w:tr w:rsidR="00F34FE5" w:rsidRPr="00F34FE5" w14:paraId="7355B706" w14:textId="77777777">
              <w:trPr>
                <w:trHeight w:val="375"/>
                <w:tblCellSpacing w:w="0" w:type="dxa"/>
              </w:trPr>
              <w:tc>
                <w:tcPr>
                  <w:tcW w:w="10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7A13C7" w14:textId="2C75D5C7" w:rsidR="00F34FE5" w:rsidRPr="00F34FE5" w:rsidRDefault="00F34FE5" w:rsidP="00F34FE5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b/>
                      <w:bCs/>
                      <w:sz w:val="20"/>
                      <w:szCs w:val="20"/>
                      <w:lang w:eastAsia="pt-BR"/>
                    </w:rPr>
                  </w:pPr>
                  <w:r w:rsidRPr="00F34FE5">
                    <w:rPr>
                      <w:rFonts w:ascii="Arial Unicode MS" w:eastAsia="Arial Unicode MS" w:hAnsi="Arial Unicode MS" w:cs="Arial Unicode MS" w:hint="eastAsia"/>
                      <w:b/>
                      <w:bCs/>
                      <w:sz w:val="20"/>
                      <w:szCs w:val="20"/>
                      <w:lang w:eastAsia="pt-BR"/>
                    </w:rPr>
                    <w:t xml:space="preserve">Pedido Médico </w:t>
                  </w:r>
                </w:p>
              </w:tc>
            </w:tr>
          </w:tbl>
          <w:p w14:paraId="3A5B4A28" w14:textId="77777777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5522F0" w:rsidRPr="00F34FE5" w14:paraId="1726FB29" w14:textId="77777777" w:rsidTr="00B64F24">
        <w:trPr>
          <w:trHeight w:val="3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626A" w14:textId="77777777" w:rsidR="005522F0" w:rsidRPr="00F34FE5" w:rsidRDefault="005522F0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3378E" w14:textId="77777777" w:rsidR="005522F0" w:rsidRPr="00F34FE5" w:rsidRDefault="005522F0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F34FE5" w:rsidRPr="00F34FE5" w14:paraId="12E4C186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60296" w14:textId="190DB9F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E531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DFD8D" w14:textId="3BDEC330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Pedido médico/</w:t>
            </w:r>
            <w:r w:rsidR="00E531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g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uia de consulta </w:t>
            </w:r>
            <w:r w:rsidR="00E531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ou procedimento 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autorizado para outro Prestador (carimbo)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4F95C270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0E71A" w14:textId="058D3F60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E531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BDD8" w14:textId="2F76C879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Pedido médico</w:t>
            </w:r>
            <w:r w:rsidR="00E531E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/guia de consulta ou procedimento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com rasuras ou emendas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156C469B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11AA7" w14:textId="061C83FF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B5590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5BF3" w14:textId="1A2BF893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Pedido </w:t>
            </w:r>
            <w:r w:rsidR="00B5590B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médico</w:t>
            </w:r>
            <w:r w:rsidR="00B5590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/guia de consulta ou procedimento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em carbono, xerox, lápis ou caneta que não seja preta ou azul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252BF97A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D6D2A" w14:textId="563E0BCF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lastRenderedPageBreak/>
              <w:t>40</w:t>
            </w:r>
            <w:r w:rsidR="00F35E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E1B0" w14:textId="6CF0EB8B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Pedido </w:t>
            </w:r>
            <w:r w:rsidR="00F35E98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médico</w:t>
            </w:r>
            <w:r w:rsidR="00F35E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/guia de consulta ou procedimento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sem identificação do médico solicitante (Nome, CRM</w:t>
            </w:r>
            <w:r w:rsidR="00F35E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ou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CPF)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1994CCCA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E7D50" w14:textId="40A101C6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A93A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1E2E" w14:textId="2CF4E3BD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Pedido </w:t>
            </w:r>
            <w:r w:rsidR="00A93A98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médico</w:t>
            </w:r>
            <w:r w:rsidR="00A93A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/guia de consulta ou procedimento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sem identificação do associado/dependente </w:t>
            </w:r>
            <w:r w:rsidR="00A93A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(ausência de identificação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1DEDD764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12171" w14:textId="49D182D5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A93A9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F7DF" w14:textId="6F16D8ED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Pedido </w:t>
            </w:r>
            <w:r w:rsidR="00882354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médico</w:t>
            </w:r>
            <w:r w:rsidR="008823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/guia de consulta ou procedimento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</w:t>
            </w:r>
            <w:r w:rsidR="008823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com identificação incompleta do associado ou dependente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0123998E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CE5B4" w14:textId="5A8CF4BB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8823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0F96" w14:textId="542A496F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Pedido </w:t>
            </w:r>
            <w:r w:rsidR="00882354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médico</w:t>
            </w:r>
            <w:r w:rsidR="008823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/guia de consulta ou procedimento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sem</w:t>
            </w:r>
            <w:r w:rsidR="0088235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carimbo (Prefeitura de Niterói, do Prestador ou do DASS)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378627D6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68891" w14:textId="4DE1B056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5512F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146B" w14:textId="6A2DF6D6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Pedido </w:t>
            </w:r>
            <w:r w:rsidR="005512F4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médico</w:t>
            </w:r>
            <w:r w:rsidR="005512F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/guia de consulta ou procedimento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sem </w:t>
            </w:r>
            <w:r w:rsidR="005512F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descrição da especialidade, exames </w:t>
            </w:r>
            <w:r w:rsidR="00863C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ou</w:t>
            </w:r>
            <w:r w:rsidR="005512F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procedimentos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6C4540" w:rsidRPr="00F34FE5" w14:paraId="0E260071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728D3" w14:textId="15D4CC15" w:rsidR="006C4540" w:rsidRPr="00F34FE5" w:rsidRDefault="006C4540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40.09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630AD" w14:textId="0CE3ACCB" w:rsidR="006C4540" w:rsidRPr="00F34FE5" w:rsidRDefault="006C4540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Pedido 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médico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/guia de consulta ou procedimento sem indicação clínica. </w:t>
            </w:r>
          </w:p>
        </w:tc>
      </w:tr>
      <w:tr w:rsidR="00F34FE5" w:rsidRPr="00F34FE5" w14:paraId="7225F255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9C1D2" w14:textId="15689A53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6C454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5F19" w14:textId="2655863F" w:rsidR="00F34FE5" w:rsidRPr="00F34FE5" w:rsidRDefault="006C4540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Consulta, exame ou procedimento cobrado sem solicitação.</w:t>
            </w:r>
          </w:p>
        </w:tc>
      </w:tr>
      <w:tr w:rsidR="00F34FE5" w:rsidRPr="00F34FE5" w14:paraId="43D1268C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EA62F" w14:textId="3A0BEB17" w:rsidR="00F34FE5" w:rsidRPr="009D2BBA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D2B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6C4540" w:rsidRPr="009D2B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9D2B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A23ED" w14:textId="2063FC8E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D2B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Procedimento</w:t>
            </w:r>
            <w:r w:rsidR="006C4540" w:rsidRPr="009D2B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/exame </w:t>
            </w:r>
            <w:r w:rsidRPr="009D2B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cobrado não </w:t>
            </w:r>
            <w:r w:rsidR="006C4540" w:rsidRPr="009D2B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consta na tabela praticada (sem acordo)</w:t>
            </w:r>
            <w:r w:rsidR="006A53ED" w:rsidRPr="009D2B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670897B8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08E9E" w14:textId="1ADC3C96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C215B" w14:textId="09C17EF1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Procedimento</w:t>
            </w:r>
            <w:r w:rsidR="009D2B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/exame/consulta 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cobrado não corresponde </w:t>
            </w:r>
            <w:r w:rsidR="009D2BBA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ao mês do faturamento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481067AF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14AD4" w14:textId="0E0D05F6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90D0" w14:textId="5D7C0675" w:rsidR="00F34FE5" w:rsidRPr="00F34FE5" w:rsidRDefault="008D31FE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Procedimento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/exame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cobrado 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não corresponde ao realizado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5DD8D016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68289" w14:textId="24AA5C13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9311" w14:textId="223C1640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Procedimento</w:t>
            </w:r>
            <w:r w:rsidR="00A40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/exame</w:t>
            </w:r>
            <w:r w:rsidRPr="00F34F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realizado</w:t>
            </w:r>
            <w:r w:rsidR="00A40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/cobrado</w:t>
            </w:r>
            <w:r w:rsidRPr="00F34FE5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sem </w:t>
            </w:r>
            <w:r w:rsidR="00A4004E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pedido médico/guia de procedimento</w:t>
            </w:r>
            <w:r w:rsidR="006A53E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3D1934FE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3BED2" w14:textId="369B1719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6E88" w14:textId="4183354F" w:rsidR="00F34FE5" w:rsidRPr="00F34FE5" w:rsidRDefault="00AD3AE2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Procedimento/consulta/exame realizado sem encaminhamento/ autorização DASS.</w:t>
            </w:r>
          </w:p>
        </w:tc>
      </w:tr>
      <w:tr w:rsidR="00F34FE5" w:rsidRPr="00F34FE5" w14:paraId="65F913F8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2C919" w14:textId="76D1FDE2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68DF" w14:textId="40F816C2" w:rsidR="00AD3AE2" w:rsidRPr="00F34FE5" w:rsidRDefault="00AD3AE2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Sem pedido médico/guia de consulta ou procedimento</w:t>
            </w:r>
            <w:r w:rsidR="00B5041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6F148F1E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FEC95" w14:textId="7105C534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E1A8" w14:textId="3C2FB364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Pedido </w:t>
            </w:r>
            <w:r w:rsidR="00913F44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m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édico</w:t>
            </w:r>
            <w:r w:rsidR="00B5041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/guia de consulta/procedimento rasurados.</w:t>
            </w:r>
          </w:p>
        </w:tc>
      </w:tr>
      <w:tr w:rsidR="00F34FE5" w:rsidRPr="00F34FE5" w14:paraId="0D9177F5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36EBC" w14:textId="11C5D01A" w:rsidR="00F34FE5" w:rsidRPr="00F34FE5" w:rsidRDefault="00B5041B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40.18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C717" w14:textId="62A7E615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  <w:r w:rsidR="00E84B9C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Pedido médico/guia de consulta/procedimento ilegível.</w:t>
            </w:r>
          </w:p>
        </w:tc>
      </w:tr>
      <w:tr w:rsidR="00F34FE5" w:rsidRPr="00F34FE5" w14:paraId="2D7C9775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397C5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2906" w14:textId="77777777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</w:tr>
      <w:tr w:rsidR="00F34FE5" w:rsidRPr="00F34FE5" w14:paraId="04B2A800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B39E6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F097" w14:textId="56A04CCA" w:rsidR="00F34FE5" w:rsidRPr="00F34FE5" w:rsidRDefault="00F34FE5" w:rsidP="00F34FE5">
            <w:pPr>
              <w:spacing w:after="0" w:line="240" w:lineRule="auto"/>
              <w:rPr>
                <w:rFonts w:ascii="Arial Unicode MS" w:eastAsia="Arial Unicode MS" w:hAnsi="Arial Unicode MS" w:cs="Arial Unicode MS"/>
                <w:b/>
                <w:bCs/>
                <w:sz w:val="20"/>
                <w:szCs w:val="20"/>
                <w:lang w:eastAsia="pt-BR"/>
              </w:rPr>
            </w:pPr>
            <w:r w:rsidRPr="00F34FE5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eastAsia="pt-BR"/>
              </w:rPr>
              <w:t xml:space="preserve">Outros </w:t>
            </w:r>
          </w:p>
        </w:tc>
      </w:tr>
      <w:tr w:rsidR="00F34FE5" w:rsidRPr="00F34FE5" w14:paraId="150059C8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3C4FE" w14:textId="056B50B5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91891" w14:textId="01682462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Quantidade de sessões cobradas não condiz com as assinaturas no controle de tratamento seriado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03854E12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0FEBC" w14:textId="0103EA21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4B29" w14:textId="244E24FC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Número de revalidações excedido (apenas uma revalidação é válida)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6F39065D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0CADA" w14:textId="0E399436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03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DD85" w14:textId="64EDAD56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Prazo de revalidação expirado (mais de 30 dias)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40C27400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60FD3" w14:textId="51F79324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04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FD2C" w14:textId="0D1FBBA0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SADT rasurado ou preenchido de maneira incompleta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05001DEE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8F6DE" w14:textId="21D4A1E9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05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9ECE" w14:textId="156D9483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Valor apresentado na capa de lote a maior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4AC0DB07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8E5CF" w14:textId="755430EC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06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38CC" w14:textId="27E71F96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Diferença no valor acordado (Tabelas utilizadas) x valor cobrado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422065CC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F6B1D" w14:textId="39E5C04D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07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33FD" w14:textId="68B38798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Erro de Soma (Cálculo)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1E11CAB3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E2ABC" w14:textId="3E0F1979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08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A5028" w14:textId="7B32FD2C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Antibiograma = somente com </w:t>
            </w:r>
            <w:r w:rsidR="004A084E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 comprovação da realização do exame.</w:t>
            </w:r>
          </w:p>
        </w:tc>
      </w:tr>
      <w:tr w:rsidR="00F34FE5" w:rsidRPr="00F34FE5" w14:paraId="4A51ED29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A0966" w14:textId="64510614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09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55C3" w14:textId="736F51C9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Diferença no número de consultas</w:t>
            </w:r>
            <w:r w:rsidR="00EF61E8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/exames</w:t>
            </w: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 ou procedimentos apurados</w:t>
            </w:r>
            <w:r w:rsidR="006A53ED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31A1AC5C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41722" w14:textId="13632647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5A00" w14:textId="5B7EB8E3" w:rsidR="00F34FE5" w:rsidRPr="00F34FE5" w:rsidRDefault="005C6211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Carimbo rasurado (Prefeitura de Niterói/Prestador/Autorização DASS).</w:t>
            </w:r>
          </w:p>
        </w:tc>
      </w:tr>
      <w:tr w:rsidR="00F34FE5" w:rsidRPr="00F34FE5" w14:paraId="5F7050B0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E10BA" w14:textId="5DC032AE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781B" w14:textId="1D497ED2" w:rsidR="00F34FE5" w:rsidRPr="00F34FE5" w:rsidRDefault="00EC7E54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Carimbo de "PAGO"</w:t>
            </w: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</w:p>
        </w:tc>
      </w:tr>
      <w:tr w:rsidR="00F34FE5" w:rsidRPr="00F34FE5" w14:paraId="327F6642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46892" w14:textId="31652297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93D0" w14:textId="3048B201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 xml:space="preserve">Carimbo do </w:t>
            </w:r>
            <w:r w:rsidR="008423D0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prestador apagado (ilegível).</w:t>
            </w:r>
          </w:p>
        </w:tc>
      </w:tr>
      <w:tr w:rsidR="00F34FE5" w:rsidRPr="00F34FE5" w14:paraId="7DCE20FB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2C7B1" w14:textId="0FECCB7B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C9B6" w14:textId="2D74F66D" w:rsidR="00F34FE5" w:rsidRPr="00F34FE5" w:rsidRDefault="008423D0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Atendimento fora da vigência do contrato com o credenciado.</w:t>
            </w:r>
          </w:p>
        </w:tc>
      </w:tr>
      <w:tr w:rsidR="00F34FE5" w:rsidRPr="00F34FE5" w14:paraId="1B38A183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44387" w14:textId="0A46F23F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861B" w14:textId="2187D342" w:rsidR="00F34FE5" w:rsidRPr="00F34FE5" w:rsidRDefault="00B4635D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Prestador não pertence à rede de serviços credenciados.</w:t>
            </w:r>
          </w:p>
        </w:tc>
      </w:tr>
      <w:tr w:rsidR="00F34FE5" w:rsidRPr="00F34FE5" w14:paraId="6D99C35A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E10D" w14:textId="5EC81614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8DFC" w14:textId="78204C38" w:rsidR="00F34FE5" w:rsidRPr="00F34FE5" w:rsidRDefault="00B4635D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Prestador credenciado não habilitado a realizar o procedimento.</w:t>
            </w:r>
          </w:p>
        </w:tc>
      </w:tr>
      <w:tr w:rsidR="00F34FE5" w:rsidRPr="00F34FE5" w14:paraId="3B8D3008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8467C" w14:textId="3D03EA23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E760" w14:textId="3A921F03" w:rsidR="00F34FE5" w:rsidRPr="00F34FE5" w:rsidRDefault="00B4635D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Especialidade não cadastrada/contratada para o prestador.</w:t>
            </w:r>
          </w:p>
        </w:tc>
      </w:tr>
      <w:tr w:rsidR="00F34FE5" w:rsidRPr="00F34FE5" w14:paraId="616E9476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87AF3" w14:textId="5A3A17A1" w:rsidR="00F34FE5" w:rsidRPr="00F34FE5" w:rsidRDefault="006A53ED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0</w:t>
            </w:r>
            <w:r w:rsidR="00A32409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.</w:t>
            </w:r>
            <w:r w:rsidR="00F34FE5" w:rsidRPr="00F34FE5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10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8029" w14:textId="39392291" w:rsidR="00F34FE5" w:rsidRPr="00F34FE5" w:rsidRDefault="007C0ECD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Sem registro de atendimento/prestação do serviço no prestador (contratado).</w:t>
            </w:r>
          </w:p>
        </w:tc>
      </w:tr>
      <w:tr w:rsidR="00F34FE5" w:rsidRPr="00F34FE5" w14:paraId="54B46A51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750B8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096C2" w14:textId="77777777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F34FE5" w:rsidRPr="00F34FE5" w14:paraId="5D85972E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F7719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D378" w14:textId="77777777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  <w:tr w:rsidR="00F34FE5" w:rsidRPr="00F34FE5" w14:paraId="4FE83A28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5B1D3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3DDFF" w14:textId="3CC52C13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F34FE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* O Prestador não tem a obrigatoriedade de receber Guias com os problemas supracitados  </w:t>
            </w:r>
          </w:p>
        </w:tc>
      </w:tr>
      <w:tr w:rsidR="00F34FE5" w:rsidRPr="00F34FE5" w14:paraId="0091563B" w14:textId="77777777" w:rsidTr="00B64F24">
        <w:trPr>
          <w:trHeight w:val="37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BE50E" w14:textId="77777777" w:rsidR="00F34FE5" w:rsidRPr="00F34FE5" w:rsidRDefault="00F34FE5" w:rsidP="00F34FE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  <w:tc>
          <w:tcPr>
            <w:tcW w:w="10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F95E" w14:textId="77777777" w:rsidR="00F34FE5" w:rsidRPr="00F34FE5" w:rsidRDefault="00F34FE5" w:rsidP="00F34F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</w:p>
        </w:tc>
      </w:tr>
    </w:tbl>
    <w:p w14:paraId="62A5C90F" w14:textId="77777777" w:rsidR="00285A81" w:rsidRPr="005B133B" w:rsidRDefault="00285A81" w:rsidP="00F34FE5">
      <w:pPr>
        <w:pStyle w:val="Ttulo1"/>
      </w:pPr>
    </w:p>
    <w:p w14:paraId="0D1F2410" w14:textId="77777777" w:rsidR="00285A81" w:rsidRPr="005B133B" w:rsidRDefault="00285A81" w:rsidP="00285A81">
      <w:pPr>
        <w:spacing w:after="0"/>
        <w:rPr>
          <w:rFonts w:ascii="Arial" w:hAnsi="Arial" w:cs="Arial"/>
          <w:sz w:val="24"/>
          <w:szCs w:val="24"/>
        </w:rPr>
      </w:pPr>
    </w:p>
    <w:p w14:paraId="7EB7300F" w14:textId="77777777" w:rsidR="00CB101F" w:rsidRDefault="00CB101F" w:rsidP="00285A81">
      <w:pPr>
        <w:pStyle w:val="Ttulo"/>
        <w:tabs>
          <w:tab w:val="left" w:pos="5145"/>
        </w:tabs>
      </w:pPr>
    </w:p>
    <w:sectPr w:rsidR="00CB101F" w:rsidSect="00B64F24">
      <w:headerReference w:type="default" r:id="rId6"/>
      <w:pgSz w:w="11906" w:h="16838"/>
      <w:pgMar w:top="1134" w:right="1983" w:bottom="709" w:left="85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2DD68" w14:textId="77777777" w:rsidR="008B2A4E" w:rsidRDefault="008B2A4E" w:rsidP="004E4035">
      <w:pPr>
        <w:spacing w:after="0" w:line="240" w:lineRule="auto"/>
      </w:pPr>
      <w:r>
        <w:separator/>
      </w:r>
    </w:p>
  </w:endnote>
  <w:endnote w:type="continuationSeparator" w:id="0">
    <w:p w14:paraId="049069DB" w14:textId="77777777" w:rsidR="008B2A4E" w:rsidRDefault="008B2A4E" w:rsidP="004E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A4496" w14:textId="77777777" w:rsidR="008B2A4E" w:rsidRDefault="008B2A4E" w:rsidP="004E4035">
      <w:pPr>
        <w:spacing w:after="0" w:line="240" w:lineRule="auto"/>
      </w:pPr>
      <w:r>
        <w:separator/>
      </w:r>
    </w:p>
  </w:footnote>
  <w:footnote w:type="continuationSeparator" w:id="0">
    <w:p w14:paraId="42D41512" w14:textId="77777777" w:rsidR="008B2A4E" w:rsidRDefault="008B2A4E" w:rsidP="004E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59C53" w14:textId="55C4F992" w:rsidR="004E4035" w:rsidRDefault="004E4035" w:rsidP="004E4035">
    <w:pPr>
      <w:pStyle w:val="Cabealho"/>
      <w:jc w:val="center"/>
    </w:pPr>
    <w:r w:rsidRPr="004E4035">
      <w:rPr>
        <w:noProof/>
        <w:lang w:eastAsia="pt-BR"/>
      </w:rPr>
      <w:drawing>
        <wp:inline distT="0" distB="0" distL="0" distR="0" wp14:anchorId="707D3BFE" wp14:editId="0F7374C4">
          <wp:extent cx="1905000" cy="628650"/>
          <wp:effectExtent l="19050" t="0" r="0" b="0"/>
          <wp:docPr id="12" name="Imagem 1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035"/>
    <w:rsid w:val="0007067F"/>
    <w:rsid w:val="0010123A"/>
    <w:rsid w:val="00117160"/>
    <w:rsid w:val="00124635"/>
    <w:rsid w:val="0014386F"/>
    <w:rsid w:val="00207332"/>
    <w:rsid w:val="00245DCB"/>
    <w:rsid w:val="00285A81"/>
    <w:rsid w:val="002D4A68"/>
    <w:rsid w:val="003845CF"/>
    <w:rsid w:val="00396E0E"/>
    <w:rsid w:val="004154A6"/>
    <w:rsid w:val="0045196B"/>
    <w:rsid w:val="00493F5F"/>
    <w:rsid w:val="004A084E"/>
    <w:rsid w:val="004B57E3"/>
    <w:rsid w:val="004C1C49"/>
    <w:rsid w:val="004C204A"/>
    <w:rsid w:val="004E4035"/>
    <w:rsid w:val="0050562B"/>
    <w:rsid w:val="00511ACB"/>
    <w:rsid w:val="005512F4"/>
    <w:rsid w:val="005522F0"/>
    <w:rsid w:val="005C6211"/>
    <w:rsid w:val="005F009A"/>
    <w:rsid w:val="00681739"/>
    <w:rsid w:val="00681EE1"/>
    <w:rsid w:val="006A53ED"/>
    <w:rsid w:val="006C4540"/>
    <w:rsid w:val="0071439B"/>
    <w:rsid w:val="0076316B"/>
    <w:rsid w:val="00765DC6"/>
    <w:rsid w:val="007B3F83"/>
    <w:rsid w:val="007C0ECD"/>
    <w:rsid w:val="0080011D"/>
    <w:rsid w:val="008423D0"/>
    <w:rsid w:val="00863858"/>
    <w:rsid w:val="00863C44"/>
    <w:rsid w:val="00882354"/>
    <w:rsid w:val="008B2A4E"/>
    <w:rsid w:val="008D31FE"/>
    <w:rsid w:val="00913F44"/>
    <w:rsid w:val="00927FD1"/>
    <w:rsid w:val="009C0748"/>
    <w:rsid w:val="009D2BBA"/>
    <w:rsid w:val="00A32409"/>
    <w:rsid w:val="00A4004E"/>
    <w:rsid w:val="00A93A98"/>
    <w:rsid w:val="00AD3AE2"/>
    <w:rsid w:val="00AF24B2"/>
    <w:rsid w:val="00B2526C"/>
    <w:rsid w:val="00B4635D"/>
    <w:rsid w:val="00B5041B"/>
    <w:rsid w:val="00B5590B"/>
    <w:rsid w:val="00B64F24"/>
    <w:rsid w:val="00CB101F"/>
    <w:rsid w:val="00CD284A"/>
    <w:rsid w:val="00D17B7D"/>
    <w:rsid w:val="00D9499C"/>
    <w:rsid w:val="00E325A1"/>
    <w:rsid w:val="00E44CAE"/>
    <w:rsid w:val="00E531EB"/>
    <w:rsid w:val="00E550D1"/>
    <w:rsid w:val="00E579B9"/>
    <w:rsid w:val="00E6374A"/>
    <w:rsid w:val="00E84B9C"/>
    <w:rsid w:val="00EC7E54"/>
    <w:rsid w:val="00EF61E8"/>
    <w:rsid w:val="00F34FE5"/>
    <w:rsid w:val="00F35E98"/>
    <w:rsid w:val="00F47E17"/>
    <w:rsid w:val="00FE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84513"/>
  <w15:docId w15:val="{60C1A95B-F686-4165-9E73-0997C95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35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F34F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4E4035"/>
    <w:pPr>
      <w:spacing w:after="0" w:line="240" w:lineRule="auto"/>
      <w:jc w:val="center"/>
    </w:pPr>
    <w:rPr>
      <w:rFonts w:ascii="Century Gothic" w:eastAsia="Times New Roman" w:hAnsi="Century Gothic"/>
      <w:b/>
      <w:sz w:val="20"/>
      <w:szCs w:val="24"/>
      <w:u w:val="single"/>
    </w:rPr>
  </w:style>
  <w:style w:type="character" w:customStyle="1" w:styleId="TtuloChar">
    <w:name w:val="Título Char"/>
    <w:basedOn w:val="Fontepargpadro"/>
    <w:link w:val="Ttulo"/>
    <w:rsid w:val="004E4035"/>
    <w:rPr>
      <w:rFonts w:ascii="Century Gothic" w:eastAsia="Times New Roman" w:hAnsi="Century Gothic" w:cs="Times New Roman"/>
      <w:b/>
      <w:sz w:val="20"/>
      <w:szCs w:val="24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403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403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035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34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8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680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Dead</dc:creator>
  <cp:lastModifiedBy>Marcelo</cp:lastModifiedBy>
  <cp:revision>58</cp:revision>
  <cp:lastPrinted>2021-04-07T18:06:00Z</cp:lastPrinted>
  <dcterms:created xsi:type="dcterms:W3CDTF">2019-12-02T15:44:00Z</dcterms:created>
  <dcterms:modified xsi:type="dcterms:W3CDTF">2021-04-07T18:06:00Z</dcterms:modified>
</cp:coreProperties>
</file>